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C8C" w:rsidRPr="00907C8C" w:rsidRDefault="00907C8C" w:rsidP="00907C8C">
      <w:pPr>
        <w:shd w:val="clear" w:color="auto" w:fill="FFFFFF"/>
        <w:spacing w:after="0" w:line="240" w:lineRule="auto"/>
        <w:textAlignment w:val="baseline"/>
        <w:outlineLvl w:val="0"/>
        <w:rPr>
          <w:rFonts w:ascii="Arial" w:eastAsia="Times New Roman" w:hAnsi="Arial" w:cs="Arial"/>
          <w:b/>
          <w:bCs/>
          <w:color w:val="000000"/>
          <w:kern w:val="36"/>
          <w:sz w:val="36"/>
          <w:szCs w:val="36"/>
        </w:rPr>
      </w:pPr>
      <w:r w:rsidRPr="00907C8C">
        <w:rPr>
          <w:rFonts w:ascii="Arial" w:eastAsia="Times New Roman" w:hAnsi="Arial" w:cs="Arial"/>
          <w:b/>
          <w:bCs/>
          <w:color w:val="000000"/>
          <w:kern w:val="36"/>
          <w:sz w:val="36"/>
          <w:szCs w:val="36"/>
        </w:rPr>
        <w:t>Privacy Policy</w:t>
      </w:r>
    </w:p>
    <w:tbl>
      <w:tblPr>
        <w:tblW w:w="0" w:type="auto"/>
        <w:shd w:val="clear" w:color="auto" w:fill="FFFFFF"/>
        <w:tblCellMar>
          <w:left w:w="0" w:type="dxa"/>
          <w:right w:w="0" w:type="dxa"/>
        </w:tblCellMar>
        <w:tblLook w:val="04A0" w:firstRow="1" w:lastRow="0" w:firstColumn="1" w:lastColumn="0" w:noHBand="0" w:noVBand="1"/>
      </w:tblPr>
      <w:tblGrid>
        <w:gridCol w:w="10800"/>
      </w:tblGrid>
      <w:tr w:rsidR="00907C8C" w:rsidRPr="00907C8C" w:rsidTr="00907C8C">
        <w:tc>
          <w:tcPr>
            <w:tcW w:w="5000" w:type="pct"/>
            <w:tcBorders>
              <w:top w:val="nil"/>
              <w:left w:val="nil"/>
              <w:bottom w:val="nil"/>
              <w:right w:val="nil"/>
            </w:tcBorders>
            <w:shd w:val="clear" w:color="auto" w:fill="FFFFFF"/>
            <w:tcMar>
              <w:top w:w="60" w:type="dxa"/>
              <w:left w:w="30" w:type="dxa"/>
              <w:bottom w:w="60" w:type="dxa"/>
              <w:right w:w="30" w:type="dxa"/>
            </w:tcMar>
            <w:vAlign w:val="bottom"/>
            <w:hideMark/>
          </w:tcPr>
          <w:p w:rsidR="00907C8C" w:rsidRPr="00907C8C" w:rsidRDefault="00907C8C" w:rsidP="00907C8C">
            <w:pPr>
              <w:spacing w:after="0" w:line="297" w:lineRule="atLeast"/>
              <w:textAlignment w:val="baseline"/>
              <w:rPr>
                <w:rFonts w:ascii="Arial" w:eastAsia="Times New Roman" w:hAnsi="Arial" w:cs="Arial"/>
                <w:color w:val="666666"/>
                <w:sz w:val="18"/>
                <w:szCs w:val="18"/>
              </w:rPr>
            </w:pPr>
            <w:r w:rsidRPr="00907C8C">
              <w:rPr>
                <w:rFonts w:ascii="inherit" w:eastAsia="Times New Roman" w:hAnsi="inherit" w:cs="Arial"/>
                <w:b/>
                <w:bCs/>
                <w:color w:val="666666"/>
                <w:sz w:val="18"/>
                <w:szCs w:val="18"/>
                <w:bdr w:val="none" w:sz="0" w:space="0" w:color="auto" w:frame="1"/>
              </w:rPr>
              <w:t>Thank you for visiting the YWCA </w:t>
            </w:r>
            <w:r w:rsidRPr="00907C8C">
              <w:rPr>
                <w:rFonts w:ascii="inherit" w:eastAsia="Times New Roman" w:hAnsi="inherit" w:cs="Arial"/>
                <w:b/>
                <w:bCs/>
                <w:color w:val="666666"/>
                <w:sz w:val="18"/>
                <w:szCs w:val="18"/>
                <w:bdr w:val="none" w:sz="0" w:space="0" w:color="auto" w:frame="1"/>
              </w:rPr>
              <w:br/>
            </w:r>
            <w:r w:rsidRPr="00907C8C">
              <w:rPr>
                <w:rFonts w:ascii="inherit" w:eastAsia="Times New Roman" w:hAnsi="inherit" w:cs="Arial"/>
                <w:b/>
                <w:bCs/>
                <w:color w:val="666666"/>
                <w:sz w:val="18"/>
                <w:szCs w:val="18"/>
                <w:bdr w:val="none" w:sz="0" w:space="0" w:color="auto" w:frame="1"/>
              </w:rPr>
              <w:br/>
            </w:r>
            <w:r w:rsidRPr="00907C8C">
              <w:rPr>
                <w:rFonts w:ascii="Arial" w:eastAsia="Times New Roman" w:hAnsi="Arial" w:cs="Arial"/>
                <w:color w:val="666666"/>
                <w:sz w:val="18"/>
                <w:szCs w:val="18"/>
              </w:rPr>
              <w:t>This site is operated on behalf of the YWCA. We present the following visitor privacy policy to address your possible concerns. This policy may be updated periodically. We welcome you to contact us with any questions.</w:t>
            </w:r>
            <w:r w:rsidRPr="00907C8C">
              <w:rPr>
                <w:rFonts w:ascii="Arial" w:eastAsia="Times New Roman" w:hAnsi="Arial" w:cs="Arial"/>
                <w:color w:val="666666"/>
                <w:sz w:val="18"/>
                <w:szCs w:val="18"/>
              </w:rPr>
              <w:br/>
            </w:r>
            <w:r w:rsidRPr="00907C8C">
              <w:rPr>
                <w:rFonts w:ascii="Arial" w:eastAsia="Times New Roman" w:hAnsi="Arial" w:cs="Arial"/>
                <w:color w:val="666666"/>
                <w:sz w:val="18"/>
                <w:szCs w:val="18"/>
              </w:rPr>
              <w:br/>
            </w:r>
            <w:r w:rsidRPr="00907C8C">
              <w:rPr>
                <w:rFonts w:ascii="inherit" w:eastAsia="Times New Roman" w:hAnsi="inherit" w:cs="Arial"/>
                <w:b/>
                <w:bCs/>
                <w:color w:val="666666"/>
                <w:sz w:val="18"/>
                <w:szCs w:val="18"/>
                <w:bdr w:val="none" w:sz="0" w:space="0" w:color="auto" w:frame="1"/>
              </w:rPr>
              <w:t>We Respect Your Privacy</w:t>
            </w:r>
            <w:r w:rsidRPr="00907C8C">
              <w:rPr>
                <w:rFonts w:ascii="inherit" w:eastAsia="Times New Roman" w:hAnsi="inherit" w:cs="Arial"/>
                <w:b/>
                <w:bCs/>
                <w:color w:val="666666"/>
                <w:sz w:val="18"/>
                <w:szCs w:val="18"/>
                <w:bdr w:val="none" w:sz="0" w:space="0" w:color="auto" w:frame="1"/>
              </w:rPr>
              <w:br/>
            </w:r>
            <w:r w:rsidRPr="00907C8C">
              <w:rPr>
                <w:rFonts w:ascii="Arial" w:eastAsia="Times New Roman" w:hAnsi="Arial" w:cs="Arial"/>
                <w:color w:val="666666"/>
                <w:sz w:val="18"/>
                <w:szCs w:val="18"/>
              </w:rPr>
              <w:br/>
              <w:t>At our site, we do not collect personally identifiable information from individuals unless they provide it to us voluntarily and knowingly. This means we do not require you to register or provide information to us in order to view our site.</w:t>
            </w:r>
            <w:r w:rsidRPr="00907C8C">
              <w:rPr>
                <w:rFonts w:ascii="Arial" w:eastAsia="Times New Roman" w:hAnsi="Arial" w:cs="Arial"/>
                <w:color w:val="666666"/>
                <w:sz w:val="18"/>
                <w:szCs w:val="18"/>
              </w:rPr>
              <w:br/>
            </w:r>
            <w:r w:rsidRPr="00907C8C">
              <w:rPr>
                <w:rFonts w:ascii="Arial" w:eastAsia="Times New Roman" w:hAnsi="Arial" w:cs="Arial"/>
                <w:color w:val="666666"/>
                <w:sz w:val="18"/>
                <w:szCs w:val="18"/>
              </w:rPr>
              <w:br/>
              <w:t>The YWCA only gathers personally identifiable data, such as names, addresses, zip/postal codes, email addresses, etc., when voluntarily submitted by a visitor. For example, personally identifiable information may be collected in order to respond to a stated desire to volunteer time to the YWCA, to receive the newsletter, or to make a financial contribution online. This information is used solely by the YWCA or other entities who are involved in the operation of this site for internal purposes.</w:t>
            </w:r>
            <w:r w:rsidRPr="00907C8C">
              <w:rPr>
                <w:rFonts w:ascii="Arial" w:eastAsia="Times New Roman" w:hAnsi="Arial" w:cs="Arial"/>
                <w:color w:val="666666"/>
                <w:sz w:val="18"/>
                <w:szCs w:val="18"/>
              </w:rPr>
              <w:br/>
            </w:r>
            <w:r w:rsidRPr="00907C8C">
              <w:rPr>
                <w:rFonts w:ascii="Arial" w:eastAsia="Times New Roman" w:hAnsi="Arial" w:cs="Arial"/>
                <w:color w:val="666666"/>
                <w:sz w:val="18"/>
                <w:szCs w:val="18"/>
              </w:rPr>
              <w:br/>
            </w:r>
            <w:r w:rsidRPr="00907C8C">
              <w:rPr>
                <w:rFonts w:ascii="inherit" w:eastAsia="Times New Roman" w:hAnsi="inherit" w:cs="Arial"/>
                <w:b/>
                <w:bCs/>
                <w:color w:val="666666"/>
                <w:sz w:val="18"/>
                <w:szCs w:val="18"/>
                <w:bdr w:val="none" w:sz="0" w:space="0" w:color="auto" w:frame="1"/>
              </w:rPr>
              <w:t>YWCA Lists Are Never Sold to Third Parties</w:t>
            </w:r>
          </w:p>
          <w:p w:rsidR="00907C8C" w:rsidRPr="00907C8C" w:rsidRDefault="00907C8C" w:rsidP="00907C8C">
            <w:pPr>
              <w:spacing w:after="0" w:line="297" w:lineRule="atLeast"/>
              <w:textAlignment w:val="baseline"/>
              <w:rPr>
                <w:rFonts w:ascii="Arial" w:eastAsia="Times New Roman" w:hAnsi="Arial" w:cs="Arial"/>
                <w:color w:val="666666"/>
                <w:sz w:val="18"/>
                <w:szCs w:val="18"/>
              </w:rPr>
            </w:pPr>
            <w:r w:rsidRPr="00907C8C">
              <w:rPr>
                <w:rFonts w:ascii="Arial" w:eastAsia="Times New Roman" w:hAnsi="Arial" w:cs="Arial"/>
                <w:color w:val="666666"/>
                <w:sz w:val="18"/>
                <w:szCs w:val="18"/>
              </w:rPr>
              <w:t>We will only share personally identifiable information with third parties when (</w:t>
            </w:r>
            <w:proofErr w:type="spellStart"/>
            <w:r w:rsidRPr="00907C8C">
              <w:rPr>
                <w:rFonts w:ascii="Arial" w:eastAsia="Times New Roman" w:hAnsi="Arial" w:cs="Arial"/>
                <w:color w:val="666666"/>
                <w:sz w:val="18"/>
                <w:szCs w:val="18"/>
              </w:rPr>
              <w:t>i</w:t>
            </w:r>
            <w:proofErr w:type="spellEnd"/>
            <w:r w:rsidRPr="00907C8C">
              <w:rPr>
                <w:rFonts w:ascii="Arial" w:eastAsia="Times New Roman" w:hAnsi="Arial" w:cs="Arial"/>
                <w:color w:val="666666"/>
                <w:sz w:val="18"/>
                <w:szCs w:val="18"/>
              </w:rPr>
              <w:t>) the person submitting the information authorizes us to share it; (ii) sharing the information is a necessary operation of the site, for instance, to process a credit card transaction, or (iii) we are required to by law. The YWCA has no control over or responsibility for the data collection and use practices of third parties that process online donation credit card transactions.</w:t>
            </w:r>
            <w:r w:rsidRPr="00907C8C">
              <w:rPr>
                <w:rFonts w:ascii="Arial" w:eastAsia="Times New Roman" w:hAnsi="Arial" w:cs="Arial"/>
                <w:color w:val="666666"/>
                <w:sz w:val="18"/>
                <w:szCs w:val="18"/>
              </w:rPr>
              <w:br/>
            </w:r>
            <w:r w:rsidRPr="00907C8C">
              <w:rPr>
                <w:rFonts w:ascii="Arial" w:eastAsia="Times New Roman" w:hAnsi="Arial" w:cs="Arial"/>
                <w:color w:val="666666"/>
                <w:sz w:val="18"/>
                <w:szCs w:val="18"/>
              </w:rPr>
              <w:br/>
            </w:r>
            <w:r w:rsidRPr="00907C8C">
              <w:rPr>
                <w:rFonts w:ascii="inherit" w:eastAsia="Times New Roman" w:hAnsi="inherit" w:cs="Arial"/>
                <w:b/>
                <w:bCs/>
                <w:color w:val="666666"/>
                <w:sz w:val="18"/>
                <w:szCs w:val="18"/>
                <w:bdr w:val="none" w:sz="0" w:space="0" w:color="auto" w:frame="1"/>
              </w:rPr>
              <w:t>Your Credit Card Information Is Secure</w:t>
            </w:r>
            <w:r w:rsidRPr="00907C8C">
              <w:rPr>
                <w:rFonts w:ascii="inherit" w:eastAsia="Times New Roman" w:hAnsi="inherit" w:cs="Arial"/>
                <w:b/>
                <w:bCs/>
                <w:color w:val="666666"/>
                <w:sz w:val="18"/>
                <w:szCs w:val="18"/>
                <w:bdr w:val="none" w:sz="0" w:space="0" w:color="auto" w:frame="1"/>
              </w:rPr>
              <w:br/>
            </w:r>
            <w:r w:rsidRPr="00907C8C">
              <w:rPr>
                <w:rFonts w:ascii="Arial" w:eastAsia="Times New Roman" w:hAnsi="Arial" w:cs="Arial"/>
                <w:color w:val="666666"/>
                <w:sz w:val="18"/>
                <w:szCs w:val="18"/>
              </w:rPr>
              <w:br/>
              <w:t>We care about the safety and security of your transaction. Our partners in processing your credit card gift employ a Server Digital Certificate and the Secure Sockets Layer (SSL) Protocol to encrypt all data traffic. They use high grade encryption and the https security protocol to communicate with your browser software. This method is the industry standard security protocol, which makes it extremely difficult for anyone else to intercept the credit card information you send us. You may also call us directly to make a donation.</w:t>
            </w:r>
          </w:p>
        </w:tc>
      </w:tr>
    </w:tbl>
    <w:p w:rsidR="003C0DC5" w:rsidRDefault="003C0DC5">
      <w:bookmarkStart w:id="0" w:name="_GoBack"/>
      <w:bookmarkEnd w:id="0"/>
    </w:p>
    <w:sectPr w:rsidR="003C0DC5" w:rsidSect="004D2F9B">
      <w:type w:val="continuous"/>
      <w:pgSz w:w="12240" w:h="15840"/>
      <w:pgMar w:top="144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8C"/>
    <w:rsid w:val="003C0DC5"/>
    <w:rsid w:val="00466FD9"/>
    <w:rsid w:val="004D2F9B"/>
    <w:rsid w:val="0090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E0983-33B7-4D86-8D46-D7A6DB3D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07C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8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07C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1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rylee</dc:creator>
  <cp:keywords/>
  <dc:description/>
  <cp:lastModifiedBy>betsy rylee</cp:lastModifiedBy>
  <cp:revision>1</cp:revision>
  <dcterms:created xsi:type="dcterms:W3CDTF">2017-10-31T17:39:00Z</dcterms:created>
  <dcterms:modified xsi:type="dcterms:W3CDTF">2017-10-31T17:39:00Z</dcterms:modified>
</cp:coreProperties>
</file>